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5A" w:rsidRDefault="0084155A" w:rsidP="00E21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0345" cy="9034224"/>
            <wp:effectExtent l="19050" t="0" r="1905" b="0"/>
            <wp:docPr id="1" name="Рисунок 1" descr="C:\Users\7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41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26088" w:rsidRPr="00C26088" w:rsidRDefault="00E21419" w:rsidP="00E214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8415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088" w:rsidRPr="00C260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21419" w:rsidRDefault="00C26088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sz w:val="28"/>
          <w:szCs w:val="28"/>
        </w:rPr>
        <w:t xml:space="preserve"> Годовой календарный учебный график – является локальным нормативным документом, регламентирующим общие требования к организации образовательно</w:t>
      </w:r>
      <w:r w:rsidR="00E21419">
        <w:rPr>
          <w:rFonts w:ascii="Times New Roman" w:hAnsi="Times New Roman" w:cs="Times New Roman"/>
          <w:sz w:val="28"/>
          <w:szCs w:val="28"/>
        </w:rPr>
        <w:t>го процесса в учебном году в  МКДОУ ДС№2 «Радуга»</w:t>
      </w:r>
    </w:p>
    <w:p w:rsidR="00C26088" w:rsidRPr="00C26088" w:rsidRDefault="00C26088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088"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разработан в соответствии с:  Федеральным законом  «Об образовании в Российской Федерации» (от 29.12.2012 года   № 273-ФЗ), с Федеральным государственным образовательным стандартом дошкольного образования (приказ Министерства образования и науки РФ от 17 октября 3013 г. №1155),  Санитарно-эпидемиологическими требованиями к устройству, содержанию и организации режима работы ДОУ (</w:t>
      </w:r>
      <w:proofErr w:type="spellStart"/>
      <w:r w:rsidRPr="00C260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26088">
        <w:rPr>
          <w:rFonts w:ascii="Times New Roman" w:hAnsi="Times New Roman" w:cs="Times New Roman"/>
          <w:sz w:val="28"/>
          <w:szCs w:val="28"/>
        </w:rPr>
        <w:t xml:space="preserve"> 2.4.1. 3049-13), Уставом ДОУ.</w:t>
      </w:r>
      <w:proofErr w:type="gramEnd"/>
    </w:p>
    <w:p w:rsidR="00C26088" w:rsidRPr="00C26088" w:rsidRDefault="00C26088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C26088" w:rsidRPr="00C26088" w:rsidRDefault="00C26088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sz w:val="28"/>
          <w:szCs w:val="28"/>
        </w:rPr>
        <w:t xml:space="preserve">  Содержание годового календарного учебного графика включает в себя следующее:</w:t>
      </w:r>
    </w:p>
    <w:p w:rsidR="00C26088" w:rsidRPr="00C26088" w:rsidRDefault="00C26088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sz w:val="28"/>
          <w:szCs w:val="28"/>
        </w:rPr>
        <w:t>- режим работы ДОУ;</w:t>
      </w:r>
    </w:p>
    <w:p w:rsidR="00C26088" w:rsidRPr="00C26088" w:rsidRDefault="00C26088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sz w:val="28"/>
          <w:szCs w:val="28"/>
        </w:rPr>
        <w:t xml:space="preserve">- продолжительность учебного года; </w:t>
      </w:r>
    </w:p>
    <w:p w:rsidR="00C26088" w:rsidRPr="00C26088" w:rsidRDefault="00C26088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sz w:val="28"/>
          <w:szCs w:val="28"/>
        </w:rPr>
        <w:t>- количество недель в учебном году;</w:t>
      </w:r>
    </w:p>
    <w:p w:rsidR="00C26088" w:rsidRPr="00C26088" w:rsidRDefault="00C26088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sz w:val="28"/>
          <w:szCs w:val="28"/>
        </w:rPr>
        <w:t>- сроки проведения каникул, их начало и окончание;</w:t>
      </w:r>
    </w:p>
    <w:p w:rsidR="00C26088" w:rsidRPr="00C26088" w:rsidRDefault="00C26088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sz w:val="28"/>
          <w:szCs w:val="28"/>
        </w:rPr>
        <w:t>-сроки проведения мониторинга индивидуального развития ребёнка;</w:t>
      </w:r>
    </w:p>
    <w:p w:rsidR="00C26088" w:rsidRPr="00C26088" w:rsidRDefault="00C26088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sz w:val="28"/>
          <w:szCs w:val="28"/>
        </w:rPr>
        <w:t>- праздничные дни;</w:t>
      </w:r>
    </w:p>
    <w:p w:rsidR="00C26088" w:rsidRPr="00C26088" w:rsidRDefault="00C26088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sz w:val="28"/>
          <w:szCs w:val="28"/>
        </w:rPr>
        <w:t>- работа  ДОУ в летний период.</w:t>
      </w:r>
    </w:p>
    <w:p w:rsidR="00C26088" w:rsidRPr="00C26088" w:rsidRDefault="00C26088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 ДОУ до начала учебного года. Все изменения, вносимые ДОУ в годовой календарный учебный график, утверждаются приказом заведующего и доводятся до всех участников образовательного процесса.    </w:t>
      </w:r>
    </w:p>
    <w:p w:rsidR="00C26088" w:rsidRPr="00C26088" w:rsidRDefault="00E21419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МКДОУ№2 «Радуга</w:t>
      </w:r>
      <w:r w:rsidR="00C26088" w:rsidRPr="00C26088">
        <w:rPr>
          <w:rFonts w:ascii="Times New Roman" w:hAnsi="Times New Roman" w:cs="Times New Roman"/>
          <w:sz w:val="28"/>
          <w:szCs w:val="28"/>
        </w:rPr>
        <w:t>» в установленном законодательством Российской Федерации порядке несет ответственность за реализацию  в полном объеме образовательных программ в соответствии с годовым календарным учебным графиком.</w:t>
      </w:r>
    </w:p>
    <w:p w:rsidR="00C26088" w:rsidRPr="00C26088" w:rsidRDefault="00C26088" w:rsidP="00C26088">
      <w:pPr>
        <w:rPr>
          <w:rFonts w:ascii="Times New Roman" w:hAnsi="Times New Roman" w:cs="Times New Roman"/>
          <w:b/>
          <w:sz w:val="28"/>
          <w:szCs w:val="28"/>
        </w:rPr>
      </w:pPr>
    </w:p>
    <w:p w:rsidR="00C26088" w:rsidRPr="00C26088" w:rsidRDefault="00C26088" w:rsidP="00C26088">
      <w:pPr>
        <w:rPr>
          <w:rFonts w:ascii="Times New Roman" w:hAnsi="Times New Roman" w:cs="Times New Roman"/>
          <w:b/>
          <w:sz w:val="28"/>
          <w:szCs w:val="28"/>
        </w:rPr>
      </w:pPr>
    </w:p>
    <w:p w:rsidR="00C26088" w:rsidRPr="00C26088" w:rsidRDefault="00C26088" w:rsidP="00C26088">
      <w:pPr>
        <w:rPr>
          <w:rFonts w:ascii="Times New Roman" w:hAnsi="Times New Roman" w:cs="Times New Roman"/>
          <w:b/>
          <w:sz w:val="28"/>
          <w:szCs w:val="28"/>
        </w:rPr>
      </w:pPr>
    </w:p>
    <w:p w:rsidR="00C26088" w:rsidRPr="00C26088" w:rsidRDefault="00C26088" w:rsidP="00C26088">
      <w:pPr>
        <w:rPr>
          <w:rFonts w:ascii="Times New Roman" w:hAnsi="Times New Roman" w:cs="Times New Roman"/>
          <w:b/>
          <w:sz w:val="28"/>
          <w:szCs w:val="28"/>
        </w:rPr>
      </w:pPr>
    </w:p>
    <w:p w:rsidR="00C26088" w:rsidRPr="00C26088" w:rsidRDefault="00C26088" w:rsidP="00C26088">
      <w:pPr>
        <w:rPr>
          <w:rFonts w:ascii="Times New Roman" w:hAnsi="Times New Roman" w:cs="Times New Roman"/>
          <w:b/>
          <w:sz w:val="28"/>
          <w:szCs w:val="28"/>
        </w:rPr>
      </w:pPr>
    </w:p>
    <w:p w:rsidR="00C26088" w:rsidRPr="00C26088" w:rsidRDefault="00C26088" w:rsidP="00C26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b/>
          <w:sz w:val="28"/>
          <w:szCs w:val="28"/>
        </w:rPr>
        <w:lastRenderedPageBreak/>
        <w:t>Годовой календарный учебный график</w:t>
      </w:r>
    </w:p>
    <w:p w:rsidR="00C26088" w:rsidRPr="00C26088" w:rsidRDefault="00DA3BC8" w:rsidP="00C260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2020– 2021</w:t>
      </w:r>
      <w:r w:rsidR="00C26088" w:rsidRPr="00C2608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26088" w:rsidRPr="00C26088" w:rsidRDefault="00C26088" w:rsidP="00C260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903"/>
      </w:tblGrid>
      <w:tr w:rsidR="00C26088" w:rsidRPr="00C26088" w:rsidTr="000F053D">
        <w:trPr>
          <w:jc w:val="center"/>
        </w:trPr>
        <w:tc>
          <w:tcPr>
            <w:tcW w:w="4785" w:type="dxa"/>
          </w:tcPr>
          <w:p w:rsidR="00C26088" w:rsidRPr="00C26088" w:rsidRDefault="00C26088" w:rsidP="000F0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Возрастные группы</w:t>
            </w:r>
          </w:p>
        </w:tc>
        <w:tc>
          <w:tcPr>
            <w:tcW w:w="903" w:type="dxa"/>
          </w:tcPr>
          <w:p w:rsidR="00C26088" w:rsidRPr="00C26088" w:rsidRDefault="00C26088" w:rsidP="000F0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088" w:rsidRPr="00C26088" w:rsidTr="000F053D">
        <w:trPr>
          <w:jc w:val="center"/>
        </w:trPr>
        <w:tc>
          <w:tcPr>
            <w:tcW w:w="4785" w:type="dxa"/>
          </w:tcPr>
          <w:p w:rsidR="00C26088" w:rsidRPr="00C26088" w:rsidRDefault="00E21419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903" w:type="dxa"/>
          </w:tcPr>
          <w:p w:rsidR="00C26088" w:rsidRPr="00C26088" w:rsidRDefault="00C2608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088" w:rsidRPr="00C26088" w:rsidTr="000F053D">
        <w:trPr>
          <w:jc w:val="center"/>
        </w:trPr>
        <w:tc>
          <w:tcPr>
            <w:tcW w:w="4785" w:type="dxa"/>
          </w:tcPr>
          <w:p w:rsidR="00C2608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903" w:type="dxa"/>
          </w:tcPr>
          <w:p w:rsidR="00C26088" w:rsidRPr="00C26088" w:rsidRDefault="00421B4C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088" w:rsidRPr="00C26088" w:rsidTr="000F053D">
        <w:trPr>
          <w:jc w:val="center"/>
        </w:trPr>
        <w:tc>
          <w:tcPr>
            <w:tcW w:w="4785" w:type="dxa"/>
          </w:tcPr>
          <w:p w:rsidR="00C2608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903" w:type="dxa"/>
          </w:tcPr>
          <w:p w:rsidR="00C26088" w:rsidRPr="00C26088" w:rsidRDefault="00C2608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088" w:rsidRPr="00C26088" w:rsidTr="000F053D">
        <w:trPr>
          <w:jc w:val="center"/>
        </w:trPr>
        <w:tc>
          <w:tcPr>
            <w:tcW w:w="4785" w:type="dxa"/>
          </w:tcPr>
          <w:p w:rsidR="00C2608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903" w:type="dxa"/>
          </w:tcPr>
          <w:p w:rsidR="00C26088" w:rsidRPr="00C26088" w:rsidRDefault="00C2608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6088" w:rsidRPr="00C26088" w:rsidRDefault="00C26088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6088" w:rsidRPr="00C26088" w:rsidRDefault="00C26088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b/>
          <w:sz w:val="28"/>
          <w:szCs w:val="28"/>
        </w:rPr>
        <w:t>Начало учебного года</w:t>
      </w:r>
      <w:r w:rsidRPr="00C26088">
        <w:rPr>
          <w:rFonts w:ascii="Times New Roman" w:hAnsi="Times New Roman" w:cs="Times New Roman"/>
          <w:sz w:val="28"/>
          <w:szCs w:val="28"/>
        </w:rPr>
        <w:t xml:space="preserve">: </w:t>
      </w:r>
      <w:r w:rsidR="00DA3BC8">
        <w:rPr>
          <w:rFonts w:ascii="Times New Roman" w:hAnsi="Times New Roman" w:cs="Times New Roman"/>
          <w:sz w:val="28"/>
          <w:szCs w:val="28"/>
        </w:rPr>
        <w:t>01.09.2020</w:t>
      </w:r>
      <w:r w:rsidRPr="00C26088">
        <w:rPr>
          <w:rFonts w:ascii="Times New Roman" w:hAnsi="Times New Roman" w:cs="Times New Roman"/>
          <w:sz w:val="28"/>
          <w:szCs w:val="28"/>
        </w:rPr>
        <w:t>г.</w:t>
      </w:r>
    </w:p>
    <w:p w:rsidR="00C26088" w:rsidRPr="00C26088" w:rsidRDefault="00C26088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b/>
          <w:sz w:val="28"/>
          <w:szCs w:val="28"/>
        </w:rPr>
        <w:t>Окончание учебного года</w:t>
      </w:r>
      <w:r w:rsidR="00DA3BC8">
        <w:rPr>
          <w:rFonts w:ascii="Times New Roman" w:hAnsi="Times New Roman" w:cs="Times New Roman"/>
          <w:sz w:val="28"/>
          <w:szCs w:val="28"/>
        </w:rPr>
        <w:t>: 30</w:t>
      </w:r>
      <w:r w:rsidR="00797C41">
        <w:rPr>
          <w:rFonts w:ascii="Times New Roman" w:hAnsi="Times New Roman" w:cs="Times New Roman"/>
          <w:sz w:val="28"/>
          <w:szCs w:val="28"/>
        </w:rPr>
        <w:t>.05.2021</w:t>
      </w:r>
      <w:r w:rsidRPr="00C26088">
        <w:rPr>
          <w:rFonts w:ascii="Times New Roman" w:hAnsi="Times New Roman" w:cs="Times New Roman"/>
          <w:sz w:val="28"/>
          <w:szCs w:val="28"/>
        </w:rPr>
        <w:t>г.</w:t>
      </w:r>
    </w:p>
    <w:p w:rsidR="00C26088" w:rsidRPr="00C26088" w:rsidRDefault="00C26088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  <w:r w:rsidR="00E21419">
        <w:rPr>
          <w:rFonts w:ascii="Times New Roman" w:hAnsi="Times New Roman" w:cs="Times New Roman"/>
          <w:sz w:val="28"/>
          <w:szCs w:val="28"/>
        </w:rPr>
        <w:t>: 6</w:t>
      </w:r>
      <w:r w:rsidRPr="00C26088">
        <w:rPr>
          <w:rFonts w:ascii="Times New Roman" w:hAnsi="Times New Roman" w:cs="Times New Roman"/>
          <w:sz w:val="28"/>
          <w:szCs w:val="28"/>
        </w:rPr>
        <w:t xml:space="preserve"> дней (Понедельник </w:t>
      </w:r>
      <w:proofErr w:type="gramStart"/>
      <w:r w:rsidRPr="00C26088">
        <w:rPr>
          <w:rFonts w:ascii="Times New Roman" w:hAnsi="Times New Roman" w:cs="Times New Roman"/>
          <w:sz w:val="28"/>
          <w:szCs w:val="28"/>
        </w:rPr>
        <w:t>–</w:t>
      </w:r>
      <w:r w:rsidR="00E214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21419">
        <w:rPr>
          <w:rFonts w:ascii="Times New Roman" w:hAnsi="Times New Roman" w:cs="Times New Roman"/>
          <w:sz w:val="28"/>
          <w:szCs w:val="28"/>
        </w:rPr>
        <w:t>ятница</w:t>
      </w:r>
      <w:r w:rsidRPr="00C26088">
        <w:rPr>
          <w:rFonts w:ascii="Times New Roman" w:hAnsi="Times New Roman" w:cs="Times New Roman"/>
          <w:sz w:val="28"/>
          <w:szCs w:val="28"/>
        </w:rPr>
        <w:t>)</w:t>
      </w:r>
    </w:p>
    <w:p w:rsidR="00C26088" w:rsidRPr="00C26088" w:rsidRDefault="00C26088" w:rsidP="00C26088">
      <w:pPr>
        <w:spacing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C26088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 w:rsidRPr="00C26088">
        <w:rPr>
          <w:rFonts w:ascii="Times New Roman" w:hAnsi="Times New Roman" w:cs="Times New Roman"/>
          <w:sz w:val="28"/>
          <w:szCs w:val="28"/>
        </w:rPr>
        <w:t>: 34недели</w:t>
      </w:r>
    </w:p>
    <w:p w:rsidR="00C26088" w:rsidRPr="00C26088" w:rsidRDefault="00C26088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b/>
          <w:sz w:val="28"/>
          <w:szCs w:val="28"/>
        </w:rPr>
        <w:t>Летний оздоровительный период</w:t>
      </w:r>
      <w:r w:rsidR="00DA3BC8">
        <w:rPr>
          <w:rFonts w:ascii="Times New Roman" w:hAnsi="Times New Roman" w:cs="Times New Roman"/>
          <w:sz w:val="28"/>
          <w:szCs w:val="28"/>
        </w:rPr>
        <w:t xml:space="preserve">: с </w:t>
      </w:r>
      <w:r w:rsidR="00797C41">
        <w:rPr>
          <w:rFonts w:ascii="Times New Roman" w:hAnsi="Times New Roman" w:cs="Times New Roman"/>
          <w:sz w:val="28"/>
          <w:szCs w:val="28"/>
        </w:rPr>
        <w:t>01.06.2021</w:t>
      </w:r>
      <w:r w:rsidR="007048A7">
        <w:rPr>
          <w:rFonts w:ascii="Times New Roman" w:hAnsi="Times New Roman" w:cs="Times New Roman"/>
          <w:sz w:val="28"/>
          <w:szCs w:val="28"/>
        </w:rPr>
        <w:t>г. по 0</w:t>
      </w:r>
      <w:r w:rsidR="00797C41">
        <w:rPr>
          <w:rFonts w:ascii="Times New Roman" w:hAnsi="Times New Roman" w:cs="Times New Roman"/>
          <w:sz w:val="28"/>
          <w:szCs w:val="28"/>
        </w:rPr>
        <w:t>1.08.2021</w:t>
      </w:r>
      <w:r w:rsidRPr="00C260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6088" w:rsidRPr="00C26088" w:rsidRDefault="00C26088" w:rsidP="00C26088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b/>
          <w:sz w:val="28"/>
          <w:szCs w:val="28"/>
        </w:rPr>
        <w:t>Режим работы ДОУ в учебном году</w:t>
      </w:r>
      <w:r w:rsidR="007048A7">
        <w:rPr>
          <w:rFonts w:ascii="Times New Roman" w:hAnsi="Times New Roman" w:cs="Times New Roman"/>
          <w:sz w:val="28"/>
          <w:szCs w:val="28"/>
        </w:rPr>
        <w:t>: с 8.00 до 17</w:t>
      </w:r>
      <w:r w:rsidRPr="00C26088">
        <w:rPr>
          <w:rFonts w:ascii="Times New Roman" w:hAnsi="Times New Roman" w:cs="Times New Roman"/>
          <w:sz w:val="28"/>
          <w:szCs w:val="28"/>
        </w:rPr>
        <w:t>.00</w:t>
      </w:r>
    </w:p>
    <w:p w:rsidR="00C26088" w:rsidRPr="00C26088" w:rsidRDefault="00C26088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b/>
          <w:sz w:val="28"/>
          <w:szCs w:val="28"/>
        </w:rPr>
        <w:t>Режим работы ДОУ в летний оздоровительный период</w:t>
      </w:r>
      <w:r w:rsidR="007048A7">
        <w:rPr>
          <w:rFonts w:ascii="Times New Roman" w:hAnsi="Times New Roman" w:cs="Times New Roman"/>
          <w:sz w:val="28"/>
          <w:szCs w:val="28"/>
        </w:rPr>
        <w:t>: с 8.00 до 17</w:t>
      </w:r>
      <w:r w:rsidRPr="00C26088">
        <w:rPr>
          <w:rFonts w:ascii="Times New Roman" w:hAnsi="Times New Roman" w:cs="Times New Roman"/>
          <w:sz w:val="28"/>
          <w:szCs w:val="28"/>
        </w:rPr>
        <w:t>.00</w:t>
      </w:r>
    </w:p>
    <w:p w:rsidR="00C26088" w:rsidRPr="00C26088" w:rsidRDefault="00C26088" w:rsidP="00C26088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6088">
        <w:rPr>
          <w:rFonts w:ascii="Times New Roman" w:hAnsi="Times New Roman" w:cs="Times New Roman"/>
          <w:b/>
          <w:sz w:val="28"/>
          <w:szCs w:val="28"/>
        </w:rPr>
        <w:t>График каникул:</w:t>
      </w:r>
    </w:p>
    <w:p w:rsidR="00C26088" w:rsidRPr="00C26088" w:rsidRDefault="00C26088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sz w:val="28"/>
          <w:szCs w:val="28"/>
        </w:rPr>
        <w:t>Зимние кани</w:t>
      </w:r>
      <w:r w:rsidR="00DA3BC8">
        <w:rPr>
          <w:rFonts w:ascii="Times New Roman" w:hAnsi="Times New Roman" w:cs="Times New Roman"/>
          <w:sz w:val="28"/>
          <w:szCs w:val="28"/>
        </w:rPr>
        <w:t>кулы: 01.01.2020 г. – 09.01.2021</w:t>
      </w:r>
      <w:r w:rsidRPr="00C260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6088" w:rsidRPr="00C26088" w:rsidRDefault="00C26088" w:rsidP="00C26088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sz w:val="28"/>
          <w:szCs w:val="28"/>
        </w:rPr>
        <w:t>Летне-озд</w:t>
      </w:r>
      <w:r w:rsidR="00DA3BC8">
        <w:rPr>
          <w:rFonts w:ascii="Times New Roman" w:hAnsi="Times New Roman" w:cs="Times New Roman"/>
          <w:sz w:val="28"/>
          <w:szCs w:val="28"/>
        </w:rPr>
        <w:t>оровительные каникулы-01.06.2020-31.08.2021</w:t>
      </w:r>
      <w:r w:rsidRPr="00C26088">
        <w:rPr>
          <w:rFonts w:ascii="Times New Roman" w:hAnsi="Times New Roman" w:cs="Times New Roman"/>
          <w:sz w:val="28"/>
          <w:szCs w:val="28"/>
        </w:rPr>
        <w:t>г</w:t>
      </w:r>
    </w:p>
    <w:p w:rsidR="00C26088" w:rsidRPr="00C26088" w:rsidRDefault="00C26088" w:rsidP="00C260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b/>
          <w:sz w:val="28"/>
          <w:szCs w:val="28"/>
        </w:rPr>
        <w:t>Мониторинг индивидуального развития ребёнка</w:t>
      </w:r>
    </w:p>
    <w:p w:rsidR="00C26088" w:rsidRPr="00C26088" w:rsidRDefault="00797C41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02.09. 2020г. по 16.09.2020</w:t>
      </w:r>
      <w:r w:rsidR="00C26088" w:rsidRPr="00C260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6088" w:rsidRPr="00C26088" w:rsidRDefault="00797C41" w:rsidP="00C26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- 13.04.2021 г. по 30.04.2021</w:t>
      </w:r>
      <w:r w:rsidR="00C26088" w:rsidRPr="00C260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6088" w:rsidRPr="00C26088" w:rsidRDefault="00C26088" w:rsidP="00C2608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26088">
        <w:rPr>
          <w:sz w:val="28"/>
          <w:szCs w:val="28"/>
        </w:rPr>
        <w:t xml:space="preserve">Праздничные (выходные) дни в соответствии с производственным календарём </w:t>
      </w:r>
      <w:r w:rsidR="00DA3BC8">
        <w:rPr>
          <w:bCs w:val="0"/>
          <w:sz w:val="28"/>
          <w:szCs w:val="28"/>
        </w:rPr>
        <w:t>в 2020- 2021</w:t>
      </w:r>
      <w:r w:rsidRPr="00C26088">
        <w:rPr>
          <w:bCs w:val="0"/>
          <w:sz w:val="28"/>
          <w:szCs w:val="28"/>
        </w:rPr>
        <w:t xml:space="preserve"> году</w:t>
      </w:r>
    </w:p>
    <w:p w:rsidR="00C26088" w:rsidRPr="00C26088" w:rsidRDefault="00C26088" w:rsidP="00C26088">
      <w:pPr>
        <w:spacing w:after="0" w:line="240" w:lineRule="auto"/>
      </w:pPr>
      <w:r w:rsidRPr="00C26088">
        <w:rPr>
          <w:rFonts w:ascii="Times New Roman" w:eastAsia="Times New Roman" w:hAnsi="Times New Roman" w:cs="Times New Roman"/>
          <w:sz w:val="28"/>
          <w:szCs w:val="28"/>
        </w:rPr>
        <w:t>4 ноября - </w:t>
      </w:r>
      <w:hyperlink r:id="rId5" w:history="1">
        <w:r w:rsidRPr="00C26088">
          <w:rPr>
            <w:rFonts w:ascii="Times New Roman" w:eastAsia="Times New Roman" w:hAnsi="Times New Roman" w:cs="Times New Roman"/>
            <w:sz w:val="28"/>
            <w:szCs w:val="28"/>
          </w:rPr>
          <w:t>День народного единства</w:t>
        </w:r>
      </w:hyperlink>
    </w:p>
    <w:p w:rsidR="00C26088" w:rsidRPr="00C26088" w:rsidRDefault="00C26088" w:rsidP="00DA3BC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6088">
        <w:rPr>
          <w:sz w:val="28"/>
          <w:szCs w:val="28"/>
        </w:rPr>
        <w:t>1, 2, 3, 4, 5, 6 и 8 января</w:t>
      </w:r>
      <w:r w:rsidRPr="00C26088">
        <w:rPr>
          <w:color w:val="FF0000"/>
          <w:sz w:val="28"/>
          <w:szCs w:val="28"/>
        </w:rPr>
        <w:t xml:space="preserve"> </w:t>
      </w:r>
      <w:r w:rsidRPr="00C26088">
        <w:rPr>
          <w:sz w:val="28"/>
          <w:szCs w:val="28"/>
        </w:rPr>
        <w:t>-</w:t>
      </w:r>
      <w:r w:rsidRPr="00C26088">
        <w:rPr>
          <w:color w:val="FF0000"/>
          <w:sz w:val="28"/>
          <w:szCs w:val="28"/>
        </w:rPr>
        <w:t> </w:t>
      </w:r>
      <w:hyperlink r:id="rId6" w:history="1">
        <w:r w:rsidRPr="00C26088">
          <w:rPr>
            <w:sz w:val="28"/>
            <w:szCs w:val="28"/>
          </w:rPr>
          <w:t>Новогодние каникулы</w:t>
        </w:r>
      </w:hyperlink>
      <w:r w:rsidRPr="00C26088">
        <w:rPr>
          <w:sz w:val="28"/>
          <w:szCs w:val="28"/>
        </w:rPr>
        <w:br/>
        <w:t>7 января - </w:t>
      </w:r>
      <w:hyperlink r:id="rId7" w:history="1">
        <w:r w:rsidRPr="00C26088">
          <w:rPr>
            <w:sz w:val="28"/>
            <w:szCs w:val="28"/>
          </w:rPr>
          <w:t>Рождество Христово</w:t>
        </w:r>
      </w:hyperlink>
      <w:r w:rsidRPr="00C26088">
        <w:rPr>
          <w:sz w:val="28"/>
          <w:szCs w:val="28"/>
        </w:rPr>
        <w:br/>
        <w:t>23 февраля - </w:t>
      </w:r>
      <w:hyperlink r:id="rId8" w:history="1">
        <w:r w:rsidRPr="00C26088">
          <w:rPr>
            <w:sz w:val="28"/>
            <w:szCs w:val="28"/>
          </w:rPr>
          <w:t>День защитника Отечества</w:t>
        </w:r>
      </w:hyperlink>
      <w:r w:rsidRPr="00C26088">
        <w:rPr>
          <w:sz w:val="28"/>
          <w:szCs w:val="28"/>
        </w:rPr>
        <w:br/>
        <w:t>8 марта - </w:t>
      </w:r>
      <w:hyperlink r:id="rId9" w:history="1">
        <w:r w:rsidRPr="00C26088">
          <w:rPr>
            <w:sz w:val="28"/>
            <w:szCs w:val="28"/>
          </w:rPr>
          <w:t>Международный женский день</w:t>
        </w:r>
      </w:hyperlink>
      <w:r w:rsidRPr="00C26088">
        <w:rPr>
          <w:sz w:val="28"/>
          <w:szCs w:val="28"/>
        </w:rPr>
        <w:br/>
        <w:t>1 мая - </w:t>
      </w:r>
      <w:hyperlink r:id="rId10" w:history="1">
        <w:r w:rsidRPr="00C26088">
          <w:rPr>
            <w:sz w:val="28"/>
            <w:szCs w:val="28"/>
          </w:rPr>
          <w:t>Праздник Весны и Труда</w:t>
        </w:r>
      </w:hyperlink>
      <w:r w:rsidRPr="00C26088">
        <w:rPr>
          <w:sz w:val="28"/>
          <w:szCs w:val="28"/>
        </w:rPr>
        <w:br/>
        <w:t>9 мая - </w:t>
      </w:r>
      <w:hyperlink r:id="rId11" w:history="1">
        <w:r w:rsidRPr="00C26088">
          <w:rPr>
            <w:sz w:val="28"/>
            <w:szCs w:val="28"/>
          </w:rPr>
          <w:t>День Победы</w:t>
        </w:r>
      </w:hyperlink>
      <w:r w:rsidR="00DA3BC8">
        <w:rPr>
          <w:sz w:val="28"/>
          <w:szCs w:val="28"/>
        </w:rPr>
        <w:t xml:space="preserve">                             </w:t>
      </w:r>
      <w:r w:rsidRPr="00C26088">
        <w:rPr>
          <w:sz w:val="28"/>
          <w:szCs w:val="28"/>
        </w:rPr>
        <w:t>12 июня - </w:t>
      </w:r>
      <w:hyperlink r:id="rId12" w:history="1">
        <w:r w:rsidRPr="00C26088">
          <w:rPr>
            <w:sz w:val="28"/>
            <w:szCs w:val="28"/>
          </w:rPr>
          <w:t>День России</w:t>
        </w:r>
      </w:hyperlink>
      <w:r w:rsidRPr="00C26088">
        <w:rPr>
          <w:sz w:val="28"/>
          <w:szCs w:val="28"/>
        </w:rPr>
        <w:br/>
      </w:r>
    </w:p>
    <w:tbl>
      <w:tblPr>
        <w:tblpPr w:leftFromText="180" w:rightFromText="180" w:vertAnchor="text" w:horzAnchor="margin" w:tblpXSpec="center" w:tblpY="9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418"/>
        <w:gridCol w:w="1559"/>
        <w:gridCol w:w="1711"/>
        <w:gridCol w:w="1833"/>
      </w:tblGrid>
      <w:tr w:rsidR="00DA3BC8" w:rsidRPr="00C26088" w:rsidTr="00FA6FC3">
        <w:tc>
          <w:tcPr>
            <w:tcW w:w="3085" w:type="dxa"/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Непрерывно образовательная деятельность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  <w:p w:rsidR="00DA3BC8" w:rsidRPr="00C26088" w:rsidRDefault="00DA3BC8" w:rsidP="000F0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559" w:type="dxa"/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711" w:type="dxa"/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833" w:type="dxa"/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DA3BC8" w:rsidRPr="00C26088" w:rsidTr="00FA6FC3">
        <w:tc>
          <w:tcPr>
            <w:tcW w:w="3085" w:type="dxa"/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Начало НОД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59" w:type="dxa"/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711" w:type="dxa"/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33" w:type="dxa"/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DA3BC8" w:rsidRPr="00C26088" w:rsidTr="00FA6FC3">
        <w:tc>
          <w:tcPr>
            <w:tcW w:w="3085" w:type="dxa"/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Окончание НОД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559" w:type="dxa"/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711" w:type="dxa"/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833" w:type="dxa"/>
          </w:tcPr>
          <w:p w:rsidR="00DA3BC8" w:rsidRPr="00C26088" w:rsidRDefault="00243B3F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DA3BC8" w:rsidRPr="00C26088" w:rsidTr="00FA6FC3">
        <w:tc>
          <w:tcPr>
            <w:tcW w:w="3085" w:type="dxa"/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Регламентация образовательного процесса на один день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6FC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занятия по 15 минут</w:t>
            </w:r>
          </w:p>
        </w:tc>
        <w:tc>
          <w:tcPr>
            <w:tcW w:w="1559" w:type="dxa"/>
          </w:tcPr>
          <w:p w:rsidR="00FA6FC3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6FC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занятия по 20 минут</w:t>
            </w:r>
          </w:p>
        </w:tc>
        <w:tc>
          <w:tcPr>
            <w:tcW w:w="1711" w:type="dxa"/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6FC3">
              <w:rPr>
                <w:rFonts w:ascii="Times New Roman" w:hAnsi="Times New Roman" w:cs="Times New Roman"/>
                <w:sz w:val="28"/>
                <w:szCs w:val="28"/>
              </w:rPr>
              <w:t xml:space="preserve">-2 занятия по 25 </w:t>
            </w: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833" w:type="dxa"/>
          </w:tcPr>
          <w:p w:rsidR="00DA3BC8" w:rsidRDefault="00243B3F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занятия по 30 </w:t>
            </w: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DA3BC8" w:rsidRPr="00C26088" w:rsidTr="00FA6FC3">
        <w:tc>
          <w:tcPr>
            <w:tcW w:w="3085" w:type="dxa"/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Недельная образовательная нагрузка, НОД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1" w:type="dxa"/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DA3BC8" w:rsidRPr="00C26088" w:rsidRDefault="00243B3F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BC8" w:rsidRPr="00C26088" w:rsidTr="00FA6FC3">
        <w:tc>
          <w:tcPr>
            <w:tcW w:w="3085" w:type="dxa"/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88">
              <w:rPr>
                <w:rFonts w:ascii="Times New Roman" w:hAnsi="Times New Roman" w:cs="Times New Roman"/>
                <w:sz w:val="28"/>
                <w:szCs w:val="28"/>
              </w:rPr>
              <w:t>Объем недельной образовательной нагрузки (НОД)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BC8" w:rsidRPr="00C26088" w:rsidRDefault="00797C41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 45</w:t>
            </w:r>
            <w:r w:rsidR="00DA3BC8" w:rsidRPr="00C2608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559" w:type="dxa"/>
          </w:tcPr>
          <w:p w:rsidR="00DA3BC8" w:rsidRPr="00C26088" w:rsidRDefault="00797C41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3ч25</w:t>
            </w:r>
            <w:r w:rsidR="00DA3BC8" w:rsidRPr="00C2608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711" w:type="dxa"/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  <w:r w:rsidR="00797C41">
              <w:rPr>
                <w:rFonts w:ascii="Times New Roman" w:hAnsi="Times New Roman" w:cs="Times New Roman"/>
                <w:sz w:val="28"/>
                <w:szCs w:val="28"/>
              </w:rPr>
              <w:t xml:space="preserve"> 15мин</w:t>
            </w:r>
          </w:p>
        </w:tc>
        <w:tc>
          <w:tcPr>
            <w:tcW w:w="1833" w:type="dxa"/>
          </w:tcPr>
          <w:p w:rsidR="00DA3BC8" w:rsidRPr="00C26088" w:rsidRDefault="00DA3BC8" w:rsidP="000F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8ч30мин</w:t>
            </w:r>
          </w:p>
        </w:tc>
      </w:tr>
    </w:tbl>
    <w:p w:rsidR="00C26088" w:rsidRPr="00C26088" w:rsidRDefault="00C26088" w:rsidP="00C26088">
      <w:pPr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b/>
          <w:sz w:val="28"/>
          <w:szCs w:val="28"/>
        </w:rPr>
        <w:t>Минимальный перерыв между НОД</w:t>
      </w:r>
      <w:r w:rsidRPr="00C26088">
        <w:rPr>
          <w:rFonts w:ascii="Times New Roman" w:hAnsi="Times New Roman" w:cs="Times New Roman"/>
          <w:sz w:val="28"/>
          <w:szCs w:val="28"/>
        </w:rPr>
        <w:t>: 10 минут.</w:t>
      </w:r>
    </w:p>
    <w:p w:rsidR="006E609C" w:rsidRPr="00C26088" w:rsidRDefault="006E609C"/>
    <w:sectPr w:rsidR="006E609C" w:rsidRPr="00C26088" w:rsidSect="008F15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088"/>
    <w:rsid w:val="00243B3F"/>
    <w:rsid w:val="00421B4C"/>
    <w:rsid w:val="00437D9D"/>
    <w:rsid w:val="00506E01"/>
    <w:rsid w:val="00515D4D"/>
    <w:rsid w:val="006E609C"/>
    <w:rsid w:val="006F2708"/>
    <w:rsid w:val="007048A7"/>
    <w:rsid w:val="00797C41"/>
    <w:rsid w:val="0084155A"/>
    <w:rsid w:val="008E5B51"/>
    <w:rsid w:val="0094221C"/>
    <w:rsid w:val="009A5064"/>
    <w:rsid w:val="00C26088"/>
    <w:rsid w:val="00C83CBE"/>
    <w:rsid w:val="00C871FF"/>
    <w:rsid w:val="00DA3BC8"/>
    <w:rsid w:val="00E21419"/>
    <w:rsid w:val="00E220B8"/>
    <w:rsid w:val="00F7266C"/>
    <w:rsid w:val="00FA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8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26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gasoft.ru/calendar/prazdniki/den-zashchitnika-otechestv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ugasoft.ru/calendar/prazdniki/rozhdestvo-hristovo" TargetMode="External"/><Relationship Id="rId12" Type="http://schemas.openxmlformats.org/officeDocument/2006/relationships/hyperlink" Target="http://lugasoft.ru/calendar/prazdniki/den-ross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gasoft.ru/calendar/prazdniki/novogodnie-kanikuly" TargetMode="External"/><Relationship Id="rId11" Type="http://schemas.openxmlformats.org/officeDocument/2006/relationships/hyperlink" Target="http://lugasoft.ru/calendar/prazdniki/den-pobedy" TargetMode="External"/><Relationship Id="rId5" Type="http://schemas.openxmlformats.org/officeDocument/2006/relationships/hyperlink" Target="http://lugasoft.ru/calendar/prazdniki/den-narodnogo-edinstva" TargetMode="External"/><Relationship Id="rId10" Type="http://schemas.openxmlformats.org/officeDocument/2006/relationships/hyperlink" Target="http://lugasoft.ru/calendar/prazdniki/prazdnik-vesny-i-trud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ugasoft.ru/calendar/prazdniki/mezhdunarodnyj-zhenskij-d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11</cp:revision>
  <cp:lastPrinted>2020-10-21T06:50:00Z</cp:lastPrinted>
  <dcterms:created xsi:type="dcterms:W3CDTF">2019-09-04T08:17:00Z</dcterms:created>
  <dcterms:modified xsi:type="dcterms:W3CDTF">2021-03-12T07:29:00Z</dcterms:modified>
</cp:coreProperties>
</file>